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69" w:rsidRPr="00477DE4" w:rsidRDefault="007C0C1E" w:rsidP="005A5E69">
      <w:pPr>
        <w:jc w:val="center"/>
        <w:rPr>
          <w:b/>
        </w:rPr>
      </w:pPr>
      <w:r>
        <w:rPr>
          <w:b/>
        </w:rPr>
        <w:t>MINUTES</w:t>
      </w:r>
    </w:p>
    <w:p w:rsidR="005A5E69" w:rsidRPr="00477DE4" w:rsidRDefault="005A5E69" w:rsidP="00027C5C">
      <w:pPr>
        <w:jc w:val="center"/>
        <w:rPr>
          <w:b/>
        </w:rPr>
      </w:pPr>
      <w:proofErr w:type="spellStart"/>
      <w:r w:rsidRPr="00477DE4">
        <w:rPr>
          <w:b/>
        </w:rPr>
        <w:t>RosEXEC</w:t>
      </w:r>
      <w:proofErr w:type="spellEnd"/>
      <w:r w:rsidRPr="00477DE4">
        <w:rPr>
          <w:b/>
        </w:rPr>
        <w:t xml:space="preserve"> </w:t>
      </w:r>
      <w:r w:rsidR="00027C5C" w:rsidRPr="00477DE4">
        <w:rPr>
          <w:b/>
        </w:rPr>
        <w:t>Conference Call</w:t>
      </w:r>
    </w:p>
    <w:p w:rsidR="005A5E69" w:rsidRPr="00477DE4" w:rsidRDefault="00C12543" w:rsidP="000C5A11">
      <w:pPr>
        <w:jc w:val="center"/>
        <w:rPr>
          <w:b/>
        </w:rPr>
      </w:pPr>
      <w:r w:rsidRPr="00477DE4">
        <w:rPr>
          <w:b/>
        </w:rPr>
        <w:t>1</w:t>
      </w:r>
      <w:r w:rsidR="005A5E69" w:rsidRPr="00477DE4">
        <w:rPr>
          <w:b/>
        </w:rPr>
        <w:t xml:space="preserve">:00 – </w:t>
      </w:r>
      <w:r w:rsidR="00BB1970">
        <w:rPr>
          <w:b/>
        </w:rPr>
        <w:t>2</w:t>
      </w:r>
      <w:r w:rsidR="005A5E69" w:rsidRPr="00477DE4">
        <w:rPr>
          <w:b/>
        </w:rPr>
        <w:t xml:space="preserve">:00 </w:t>
      </w:r>
      <w:r w:rsidRPr="00477DE4">
        <w:rPr>
          <w:b/>
        </w:rPr>
        <w:t>p</w:t>
      </w:r>
      <w:r w:rsidR="005A5E69" w:rsidRPr="00477DE4">
        <w:rPr>
          <w:b/>
        </w:rPr>
        <w:t xml:space="preserve">m </w:t>
      </w:r>
      <w:r w:rsidRPr="00477DE4">
        <w:rPr>
          <w:b/>
        </w:rPr>
        <w:t>(E</w:t>
      </w:r>
      <w:r w:rsidR="00C414F2">
        <w:rPr>
          <w:b/>
        </w:rPr>
        <w:t>D</w:t>
      </w:r>
      <w:r w:rsidRPr="00477DE4">
        <w:rPr>
          <w:b/>
        </w:rPr>
        <w:t xml:space="preserve">T) </w:t>
      </w:r>
      <w:r w:rsidR="00BB1970">
        <w:rPr>
          <w:b/>
        </w:rPr>
        <w:t>Monday</w:t>
      </w:r>
      <w:r w:rsidR="005A5E69" w:rsidRPr="00477DE4">
        <w:rPr>
          <w:b/>
        </w:rPr>
        <w:t xml:space="preserve">, </w:t>
      </w:r>
      <w:r w:rsidR="00BB1970">
        <w:rPr>
          <w:b/>
        </w:rPr>
        <w:t>6</w:t>
      </w:r>
      <w:r w:rsidR="009144CB" w:rsidRPr="00477DE4">
        <w:rPr>
          <w:b/>
        </w:rPr>
        <w:t xml:space="preserve"> </w:t>
      </w:r>
      <w:r w:rsidR="00BB1970">
        <w:rPr>
          <w:b/>
        </w:rPr>
        <w:t>January</w:t>
      </w:r>
      <w:r w:rsidR="00E426A3" w:rsidRPr="00477DE4">
        <w:rPr>
          <w:b/>
        </w:rPr>
        <w:t xml:space="preserve"> 201</w:t>
      </w:r>
      <w:r w:rsidR="00BB1970">
        <w:rPr>
          <w:b/>
        </w:rPr>
        <w:t>4</w:t>
      </w:r>
    </w:p>
    <w:p w:rsidR="005A5E69" w:rsidRPr="00477DE4" w:rsidRDefault="00027C5C" w:rsidP="005A5E69">
      <w:pPr>
        <w:rPr>
          <w:u w:val="single"/>
        </w:rPr>
      </w:pPr>
      <w:r w:rsidRPr="00477DE4">
        <w:rPr>
          <w:u w:val="single"/>
        </w:rPr>
        <w:t>Introductions</w:t>
      </w:r>
    </w:p>
    <w:p w:rsidR="005A5E69" w:rsidRPr="00477DE4" w:rsidRDefault="00316825" w:rsidP="00B97F31">
      <w:pPr>
        <w:numPr>
          <w:ilvl w:val="0"/>
          <w:numId w:val="1"/>
        </w:numPr>
      </w:pPr>
      <w:r w:rsidRPr="00477DE4">
        <w:t>Chris Dardick, 2013</w:t>
      </w:r>
      <w:r w:rsidR="005A5E69" w:rsidRPr="00477DE4">
        <w:t xml:space="preserve"> Chair</w:t>
      </w:r>
      <w:r w:rsidR="00465C5A" w:rsidRPr="00477DE4">
        <w:t xml:space="preserve"> (</w:t>
      </w:r>
      <w:hyperlink r:id="rId8" w:history="1">
        <w:r w:rsidRPr="00477DE4">
          <w:rPr>
            <w:rStyle w:val="Hyperlink"/>
          </w:rPr>
          <w:t>chris.dardick@ars.usda.gov</w:t>
        </w:r>
      </w:hyperlink>
      <w:r w:rsidR="00465C5A" w:rsidRPr="00477DE4">
        <w:t>)</w:t>
      </w:r>
    </w:p>
    <w:p w:rsidR="005A5E69" w:rsidRPr="00477DE4" w:rsidRDefault="00316825" w:rsidP="00B97F31">
      <w:pPr>
        <w:numPr>
          <w:ilvl w:val="0"/>
          <w:numId w:val="1"/>
        </w:numPr>
      </w:pPr>
      <w:r w:rsidRPr="00477DE4">
        <w:t>JD Swanson, 2013</w:t>
      </w:r>
      <w:r w:rsidR="005A5E69" w:rsidRPr="00477DE4">
        <w:t xml:space="preserve"> Vice-Chair</w:t>
      </w:r>
      <w:r w:rsidR="00465C5A" w:rsidRPr="00477DE4">
        <w:t xml:space="preserve"> </w:t>
      </w:r>
      <w:hyperlink r:id="rId9" w:history="1">
        <w:r w:rsidRPr="00477DE4">
          <w:rPr>
            <w:rStyle w:val="Hyperlink"/>
            <w:color w:val="000000" w:themeColor="text1"/>
          </w:rPr>
          <w:t>(</w:t>
        </w:r>
        <w:hyperlink r:id="rId10" w:history="1">
          <w:r w:rsidRPr="00477DE4">
            <w:rPr>
              <w:rStyle w:val="Hyperlink"/>
            </w:rPr>
            <w:t>jd.swanson@salve.edu</w:t>
          </w:r>
        </w:hyperlink>
        <w:r w:rsidR="00465C5A" w:rsidRPr="00477DE4">
          <w:rPr>
            <w:rStyle w:val="Hyperlink"/>
            <w:color w:val="000000" w:themeColor="text1"/>
          </w:rPr>
          <w:t>)</w:t>
        </w:r>
      </w:hyperlink>
    </w:p>
    <w:p w:rsidR="00166D7C" w:rsidRPr="00477DE4" w:rsidRDefault="00166D7C" w:rsidP="00B97F31">
      <w:pPr>
        <w:numPr>
          <w:ilvl w:val="0"/>
          <w:numId w:val="1"/>
        </w:numPr>
      </w:pPr>
      <w:r w:rsidRPr="00477DE4">
        <w:t>Gayle Volk, 2013 Secretary</w:t>
      </w:r>
      <w:r w:rsidR="000C5A11" w:rsidRPr="00477DE4">
        <w:t xml:space="preserve"> (</w:t>
      </w:r>
      <w:hyperlink r:id="rId11" w:history="1">
        <w:r w:rsidR="000C5A11" w:rsidRPr="00477DE4">
          <w:rPr>
            <w:rStyle w:val="Hyperlink"/>
          </w:rPr>
          <w:t>Gayle.Volk@ars.usda.gov</w:t>
        </w:r>
      </w:hyperlink>
      <w:r w:rsidR="000C5A11" w:rsidRPr="00477DE4">
        <w:t>)</w:t>
      </w:r>
    </w:p>
    <w:p w:rsidR="00E82063" w:rsidRPr="00477DE4" w:rsidRDefault="00E82063" w:rsidP="00B97F31">
      <w:pPr>
        <w:numPr>
          <w:ilvl w:val="0"/>
          <w:numId w:val="1"/>
        </w:numPr>
      </w:pPr>
      <w:r w:rsidRPr="00477DE4">
        <w:t>Minutes (</w:t>
      </w:r>
      <w:r w:rsidR="00297C55" w:rsidRPr="00477DE4">
        <w:t>G Volk</w:t>
      </w:r>
      <w:r w:rsidRPr="00477DE4">
        <w:t>)</w:t>
      </w:r>
    </w:p>
    <w:p w:rsidR="005A5E69" w:rsidRPr="00477DE4" w:rsidRDefault="005A5E69" w:rsidP="005A5E69"/>
    <w:p w:rsidR="000C5A11" w:rsidRDefault="003F590B" w:rsidP="00D5670C">
      <w:r>
        <w:rPr>
          <w:u w:val="single"/>
        </w:rPr>
        <w:t>Attendees:</w:t>
      </w:r>
      <w:r w:rsidRPr="00BB1970">
        <w:t xml:space="preserve"> </w:t>
      </w:r>
      <w:r w:rsidR="009D4356">
        <w:t xml:space="preserve">Chris Dardick, </w:t>
      </w:r>
      <w:proofErr w:type="spellStart"/>
      <w:r w:rsidR="009D4356">
        <w:t>Feli</w:t>
      </w:r>
      <w:proofErr w:type="spellEnd"/>
      <w:r w:rsidR="009D4356">
        <w:t xml:space="preserve"> Fernandez, </w:t>
      </w:r>
      <w:r w:rsidR="00BB1970" w:rsidRPr="00BB1970">
        <w:t xml:space="preserve">Stan Hokanson, </w:t>
      </w:r>
      <w:r w:rsidR="009D4356">
        <w:t xml:space="preserve">Sook Jung, </w:t>
      </w:r>
      <w:r w:rsidR="00BB1970">
        <w:t xml:space="preserve">Lee </w:t>
      </w:r>
      <w:proofErr w:type="spellStart"/>
      <w:r w:rsidR="00BB1970">
        <w:t>M</w:t>
      </w:r>
      <w:r w:rsidR="009D4356">
        <w:t>iesel</w:t>
      </w:r>
      <w:proofErr w:type="spellEnd"/>
      <w:r w:rsidR="009D4356">
        <w:t xml:space="preserve">, </w:t>
      </w:r>
      <w:r w:rsidR="00BB1970" w:rsidRPr="00BB1970">
        <w:t xml:space="preserve">Cameron Peace, </w:t>
      </w:r>
      <w:r w:rsidR="009D4356">
        <w:t xml:space="preserve">J.D. Swanson, </w:t>
      </w:r>
      <w:r w:rsidR="00BB1970" w:rsidRPr="00BB1970">
        <w:t xml:space="preserve">Vance Whitaker, </w:t>
      </w:r>
      <w:r w:rsidR="009D4356">
        <w:t xml:space="preserve">Gayle Volk </w:t>
      </w:r>
      <w:r w:rsidR="00BB1970" w:rsidRPr="00BB1970">
        <w:t>Mike</w:t>
      </w:r>
      <w:r w:rsidR="00BB1970" w:rsidRPr="003F590B">
        <w:t xml:space="preserve"> Wisniewski </w:t>
      </w:r>
    </w:p>
    <w:p w:rsidR="00BB1970" w:rsidRPr="00477DE4" w:rsidRDefault="00BB1970" w:rsidP="00D5670C"/>
    <w:p w:rsidR="00D00005" w:rsidRDefault="00027C5C" w:rsidP="000C5A11">
      <w:r w:rsidRPr="00477DE4">
        <w:rPr>
          <w:u w:val="single"/>
        </w:rPr>
        <w:t>Recruitment and Elections</w:t>
      </w:r>
      <w:r w:rsidRPr="00477DE4">
        <w:t xml:space="preserve">- </w:t>
      </w:r>
      <w:r w:rsidR="00A43563" w:rsidRPr="00477DE4">
        <w:t>JD Swanson</w:t>
      </w:r>
    </w:p>
    <w:p w:rsidR="00CF23FF" w:rsidRDefault="009D4356" w:rsidP="000C5A11">
      <w:r>
        <w:t xml:space="preserve">A total of 5 </w:t>
      </w:r>
      <w:proofErr w:type="gramStart"/>
      <w:r>
        <w:t>US</w:t>
      </w:r>
      <w:proofErr w:type="gramEnd"/>
      <w:r>
        <w:t xml:space="preserve"> and 2 international nominees were on the ballot for elections. All seven nominees will join the </w:t>
      </w:r>
      <w:proofErr w:type="spellStart"/>
      <w:r>
        <w:t>RosExec</w:t>
      </w:r>
      <w:proofErr w:type="spellEnd"/>
      <w:r>
        <w:t xml:space="preserve"> committee. A new secretary is needed, ideally before PAG, and JD Swanson will put out a request for nominees. </w:t>
      </w:r>
    </w:p>
    <w:p w:rsidR="009D4356" w:rsidRDefault="009D4356" w:rsidP="000C5A11"/>
    <w:p w:rsidR="00852D12" w:rsidRPr="007C0C1E" w:rsidRDefault="000C5A11" w:rsidP="00D5670C">
      <w:pPr>
        <w:rPr>
          <w:u w:val="single"/>
        </w:rPr>
      </w:pPr>
      <w:r w:rsidRPr="007C0C1E">
        <w:rPr>
          <w:u w:val="single"/>
        </w:rPr>
        <w:t xml:space="preserve">Report from the </w:t>
      </w:r>
      <w:proofErr w:type="spellStart"/>
      <w:r w:rsidR="00852D12" w:rsidRPr="007C0C1E">
        <w:rPr>
          <w:u w:val="single"/>
        </w:rPr>
        <w:t>Rosaceae</w:t>
      </w:r>
      <w:proofErr w:type="spellEnd"/>
      <w:r w:rsidR="00852D12" w:rsidRPr="007C0C1E">
        <w:rPr>
          <w:u w:val="single"/>
        </w:rPr>
        <w:t xml:space="preserve"> Gene Naming Standardi</w:t>
      </w:r>
      <w:r w:rsidR="00CF23FF" w:rsidRPr="007C0C1E">
        <w:rPr>
          <w:u w:val="single"/>
        </w:rPr>
        <w:t>z</w:t>
      </w:r>
      <w:r w:rsidR="00852D12" w:rsidRPr="007C0C1E">
        <w:rPr>
          <w:u w:val="single"/>
        </w:rPr>
        <w:t xml:space="preserve">ation </w:t>
      </w:r>
      <w:r w:rsidRPr="007C0C1E">
        <w:rPr>
          <w:u w:val="single"/>
        </w:rPr>
        <w:t>sub</w:t>
      </w:r>
      <w:r w:rsidR="00852D12" w:rsidRPr="007C0C1E">
        <w:rPr>
          <w:u w:val="single"/>
        </w:rPr>
        <w:t>committee (Sook Jung)</w:t>
      </w:r>
    </w:p>
    <w:p w:rsidR="004E3644" w:rsidRPr="007C0C1E" w:rsidRDefault="00027C5C" w:rsidP="00D5670C">
      <w:r w:rsidRPr="007C0C1E">
        <w:t xml:space="preserve">Subcommittee members: Sook Jung (chair), Robert Schaffer, Lee </w:t>
      </w:r>
      <w:proofErr w:type="spellStart"/>
      <w:r w:rsidRPr="007C0C1E">
        <w:t>Meisel</w:t>
      </w:r>
      <w:proofErr w:type="spellEnd"/>
      <w:r w:rsidRPr="007C0C1E">
        <w:t xml:space="preserve">, Doug </w:t>
      </w:r>
      <w:proofErr w:type="spellStart"/>
      <w:r w:rsidRPr="007C0C1E">
        <w:t>Bielenberg</w:t>
      </w:r>
      <w:proofErr w:type="spellEnd"/>
      <w:r w:rsidRPr="007C0C1E">
        <w:t xml:space="preserve">, Carole Bassett, Michela Troggio, </w:t>
      </w:r>
      <w:r w:rsidR="00852D12" w:rsidRPr="007C0C1E">
        <w:t xml:space="preserve">Janet Slovin, </w:t>
      </w:r>
      <w:proofErr w:type="spellStart"/>
      <w:r w:rsidR="00852D12" w:rsidRPr="007C0C1E">
        <w:t>Dorrie</w:t>
      </w:r>
      <w:proofErr w:type="spellEnd"/>
      <w:r w:rsidR="00852D12" w:rsidRPr="007C0C1E">
        <w:t xml:space="preserve"> Main, Chris Dardick</w:t>
      </w:r>
      <w:r w:rsidRPr="007C0C1E">
        <w:t xml:space="preserve">). </w:t>
      </w:r>
    </w:p>
    <w:p w:rsidR="003F590B" w:rsidRDefault="003F590B" w:rsidP="00B97F31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eastAsia="en-NZ"/>
        </w:rPr>
      </w:pPr>
      <w:r w:rsidRPr="007C0C1E">
        <w:rPr>
          <w:rFonts w:ascii="Times New Roman" w:hAnsi="Times New Roman"/>
          <w:sz w:val="24"/>
          <w:szCs w:val="24"/>
        </w:rPr>
        <w:t xml:space="preserve">Committee Goal: </w:t>
      </w:r>
      <w:r w:rsidRPr="007C0C1E">
        <w:rPr>
          <w:rFonts w:ascii="Times New Roman" w:hAnsi="Times New Roman"/>
          <w:color w:val="000000"/>
          <w:sz w:val="24"/>
          <w:szCs w:val="24"/>
          <w:lang w:eastAsia="en-NZ"/>
        </w:rPr>
        <w:t xml:space="preserve">To come up with </w:t>
      </w:r>
      <w:proofErr w:type="spellStart"/>
      <w:r w:rsidRPr="007C0C1E">
        <w:rPr>
          <w:rFonts w:ascii="Times New Roman" w:hAnsi="Times New Roman"/>
          <w:color w:val="000000"/>
          <w:sz w:val="24"/>
          <w:szCs w:val="24"/>
          <w:lang w:eastAsia="en-NZ"/>
        </w:rPr>
        <w:t>Rosaceae</w:t>
      </w:r>
      <w:proofErr w:type="spellEnd"/>
      <w:r w:rsidRPr="007C0C1E">
        <w:rPr>
          <w:rFonts w:ascii="Times New Roman" w:hAnsi="Times New Roman"/>
          <w:color w:val="000000"/>
          <w:sz w:val="24"/>
          <w:szCs w:val="24"/>
          <w:lang w:eastAsia="en-NZ"/>
        </w:rPr>
        <w:t xml:space="preserve"> gene naming principle and mechanism for enforcement </w:t>
      </w:r>
    </w:p>
    <w:p w:rsidR="009D4356" w:rsidRDefault="009D4356" w:rsidP="00B97F31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eastAsia="en-NZ"/>
        </w:rPr>
      </w:pPr>
      <w:r>
        <w:rPr>
          <w:rFonts w:ascii="Times New Roman" w:hAnsi="Times New Roman"/>
          <w:color w:val="000000"/>
          <w:sz w:val="24"/>
          <w:szCs w:val="24"/>
          <w:lang w:eastAsia="en-NZ"/>
        </w:rPr>
        <w:t>A committee teleconference was held in November</w:t>
      </w:r>
    </w:p>
    <w:p w:rsidR="009D4356" w:rsidRDefault="009D4356" w:rsidP="00B97F31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eastAsia="en-NZ"/>
        </w:rPr>
      </w:pPr>
      <w:r>
        <w:rPr>
          <w:rFonts w:ascii="Times New Roman" w:hAnsi="Times New Roman"/>
          <w:color w:val="000000"/>
          <w:sz w:val="24"/>
          <w:szCs w:val="24"/>
          <w:lang w:eastAsia="en-NZ"/>
        </w:rPr>
        <w:t>It has been proposed that standardization of QTL naming could be discussed by this committee, in addition to gene naming</w:t>
      </w:r>
    </w:p>
    <w:p w:rsidR="009D4356" w:rsidRPr="009D4356" w:rsidRDefault="009D4356" w:rsidP="00027C5C">
      <w:pPr>
        <w:pStyle w:val="ListParagraph"/>
        <w:numPr>
          <w:ilvl w:val="0"/>
          <w:numId w:val="3"/>
        </w:numPr>
        <w:rPr>
          <w:u w:val="single"/>
        </w:rPr>
      </w:pPr>
      <w:r w:rsidRPr="009D4356">
        <w:rPr>
          <w:rFonts w:ascii="Times New Roman" w:hAnsi="Times New Roman"/>
          <w:color w:val="000000"/>
          <w:sz w:val="24"/>
          <w:szCs w:val="24"/>
          <w:lang w:eastAsia="en-NZ"/>
        </w:rPr>
        <w:t>A publication is underway and further discussions will take place at PAG 2014</w:t>
      </w:r>
      <w:r>
        <w:rPr>
          <w:rFonts w:ascii="Times New Roman" w:hAnsi="Times New Roman"/>
          <w:color w:val="000000"/>
          <w:sz w:val="24"/>
          <w:szCs w:val="24"/>
          <w:lang w:eastAsia="en-NZ"/>
        </w:rPr>
        <w:t xml:space="preserve"> (Jan 12, 2014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NZ"/>
        </w:rPr>
        <w:t>RosEXEC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NZ"/>
        </w:rPr>
        <w:t xml:space="preserve"> meeting) </w:t>
      </w:r>
    </w:p>
    <w:p w:rsidR="00A9360E" w:rsidRDefault="003C1D2C" w:rsidP="003C1D2C">
      <w:pPr>
        <w:rPr>
          <w:u w:val="single"/>
        </w:rPr>
      </w:pPr>
      <w:r>
        <w:rPr>
          <w:u w:val="single"/>
        </w:rPr>
        <w:t>Suggested Agenda Items for PAG</w:t>
      </w:r>
    </w:p>
    <w:p w:rsidR="003C1D2C" w:rsidRPr="003C1D2C" w:rsidRDefault="003C1D2C" w:rsidP="003C1D2C">
      <w:r w:rsidRPr="003C1D2C">
        <w:t>Approval of minutes</w:t>
      </w:r>
      <w:r>
        <w:t xml:space="preserve"> (August 2013, January 2014)</w:t>
      </w:r>
    </w:p>
    <w:p w:rsidR="003C1D2C" w:rsidRPr="003C1D2C" w:rsidRDefault="003C1D2C" w:rsidP="003C1D2C">
      <w:r w:rsidRPr="003C1D2C">
        <w:t>Elections/new members</w:t>
      </w:r>
    </w:p>
    <w:p w:rsidR="003C1D2C" w:rsidRPr="003C1D2C" w:rsidRDefault="003C1D2C" w:rsidP="003C1D2C">
      <w:r w:rsidRPr="003C1D2C">
        <w:t>Gene naming committee update</w:t>
      </w:r>
    </w:p>
    <w:p w:rsidR="003C1D2C" w:rsidRPr="003C1D2C" w:rsidRDefault="003C1D2C" w:rsidP="003C1D2C">
      <w:r w:rsidRPr="003C1D2C">
        <w:t xml:space="preserve">Species </w:t>
      </w:r>
      <w:proofErr w:type="spellStart"/>
      <w:r w:rsidRPr="003C1D2C">
        <w:t>webpages</w:t>
      </w:r>
      <w:proofErr w:type="spellEnd"/>
      <w:r w:rsidRPr="003C1D2C">
        <w:t xml:space="preserve"> on GDR update</w:t>
      </w:r>
    </w:p>
    <w:p w:rsidR="003C1D2C" w:rsidRPr="003C1D2C" w:rsidRDefault="003C1D2C" w:rsidP="003C1D2C">
      <w:r w:rsidRPr="003C1D2C">
        <w:t>Trait ontologies</w:t>
      </w:r>
    </w:p>
    <w:p w:rsidR="003C1D2C" w:rsidRPr="003C1D2C" w:rsidRDefault="003C1D2C" w:rsidP="003C1D2C">
      <w:r w:rsidRPr="003C1D2C">
        <w:t>Sustainable funding for GDR</w:t>
      </w:r>
    </w:p>
    <w:p w:rsidR="003C1D2C" w:rsidRPr="003C1D2C" w:rsidRDefault="003C1D2C" w:rsidP="003C1D2C">
      <w:proofErr w:type="spellStart"/>
      <w:r w:rsidRPr="003C1D2C">
        <w:t>Rosaceae</w:t>
      </w:r>
      <w:proofErr w:type="spellEnd"/>
      <w:r w:rsidRPr="003C1D2C">
        <w:t xml:space="preserve"> funded projects</w:t>
      </w:r>
    </w:p>
    <w:p w:rsidR="003C1D2C" w:rsidRPr="003C1D2C" w:rsidRDefault="003C1D2C" w:rsidP="003C1D2C">
      <w:r w:rsidRPr="003C1D2C">
        <w:t>Upcoming funding opportunities</w:t>
      </w:r>
    </w:p>
    <w:p w:rsidR="003C1D2C" w:rsidRPr="003C1D2C" w:rsidRDefault="003C1D2C" w:rsidP="003C1D2C">
      <w:r w:rsidRPr="003C1D2C">
        <w:t>Large scale initiatives (</w:t>
      </w:r>
      <w:proofErr w:type="spellStart"/>
      <w:r w:rsidRPr="003C1D2C">
        <w:t>RosBreed</w:t>
      </w:r>
      <w:proofErr w:type="spellEnd"/>
      <w:r w:rsidRPr="003C1D2C">
        <w:t>)</w:t>
      </w:r>
    </w:p>
    <w:p w:rsidR="003C1D2C" w:rsidRPr="003C1D2C" w:rsidRDefault="003C1D2C" w:rsidP="003C1D2C">
      <w:r w:rsidRPr="003C1D2C">
        <w:t>CGC updates</w:t>
      </w:r>
    </w:p>
    <w:p w:rsidR="003C1D2C" w:rsidRPr="003C1D2C" w:rsidRDefault="003C1D2C" w:rsidP="003C1D2C">
      <w:r w:rsidRPr="003C1D2C">
        <w:t xml:space="preserve">Changes in current structure of </w:t>
      </w:r>
      <w:proofErr w:type="spellStart"/>
      <w:r w:rsidRPr="003C1D2C">
        <w:t>RosExec</w:t>
      </w:r>
      <w:proofErr w:type="spellEnd"/>
      <w:r w:rsidRPr="003C1D2C">
        <w:t xml:space="preserve"> (increased role for </w:t>
      </w:r>
      <w:r w:rsidR="00907F89">
        <w:t>i</w:t>
      </w:r>
      <w:r w:rsidRPr="003C1D2C">
        <w:t>ndustry representatives?)</w:t>
      </w:r>
    </w:p>
    <w:p w:rsidR="003C1D2C" w:rsidRPr="003C1D2C" w:rsidRDefault="003C1D2C" w:rsidP="003C1D2C">
      <w:r w:rsidRPr="003C1D2C">
        <w:t>Genome sequencing updates</w:t>
      </w:r>
    </w:p>
    <w:p w:rsidR="003C1D2C" w:rsidRPr="003C1D2C" w:rsidRDefault="003C1D2C" w:rsidP="003C1D2C"/>
    <w:p w:rsidR="003C1D2C" w:rsidRDefault="003C1D2C" w:rsidP="003C1D2C">
      <w:pPr>
        <w:rPr>
          <w:u w:val="single"/>
        </w:rPr>
      </w:pPr>
      <w:r>
        <w:rPr>
          <w:u w:val="single"/>
        </w:rPr>
        <w:t>PAG Logistics</w:t>
      </w:r>
    </w:p>
    <w:p w:rsidR="003C1D2C" w:rsidRPr="003C1D2C" w:rsidRDefault="003C1D2C" w:rsidP="003C1D2C">
      <w:r w:rsidRPr="003C1D2C">
        <w:t xml:space="preserve">Conference call </w:t>
      </w:r>
      <w:r w:rsidR="00907F89">
        <w:t xml:space="preserve">not </w:t>
      </w:r>
      <w:r w:rsidRPr="003C1D2C">
        <w:t>needed</w:t>
      </w:r>
    </w:p>
    <w:p w:rsidR="003C1D2C" w:rsidRPr="003C1D2C" w:rsidRDefault="003C1D2C" w:rsidP="003C1D2C">
      <w:r w:rsidRPr="003C1D2C">
        <w:t>Skype will be provided</w:t>
      </w:r>
    </w:p>
    <w:p w:rsidR="003C1D2C" w:rsidRDefault="003C1D2C" w:rsidP="003C1D2C">
      <w:pPr>
        <w:rPr>
          <w:u w:val="single"/>
        </w:rPr>
      </w:pPr>
    </w:p>
    <w:p w:rsidR="003C1D2C" w:rsidRDefault="003C1D2C" w:rsidP="003C1D2C">
      <w:pPr>
        <w:rPr>
          <w:u w:val="single"/>
        </w:rPr>
      </w:pPr>
    </w:p>
    <w:p w:rsidR="003C1D2C" w:rsidRDefault="003C1D2C" w:rsidP="003C1D2C">
      <w:pPr>
        <w:rPr>
          <w:u w:val="single"/>
        </w:rPr>
      </w:pPr>
    </w:p>
    <w:p w:rsidR="003C1D2C" w:rsidRPr="003C1D2C" w:rsidRDefault="003C1D2C" w:rsidP="003C1D2C"/>
    <w:p w:rsidR="003C1D2C" w:rsidRPr="003C1D2C" w:rsidRDefault="003C1D2C" w:rsidP="003C1D2C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A9360E" w:rsidRPr="003C1D2C" w:rsidRDefault="00A9360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NZ"/>
        </w:rPr>
      </w:pPr>
    </w:p>
    <w:sectPr w:rsidR="00A9360E" w:rsidRPr="003C1D2C" w:rsidSect="00BE1F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0EF" w:rsidRDefault="001E00EF">
      <w:r>
        <w:separator/>
      </w:r>
    </w:p>
  </w:endnote>
  <w:endnote w:type="continuationSeparator" w:id="0">
    <w:p w:rsidR="001E00EF" w:rsidRDefault="001E0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D4" w:rsidRDefault="0049372B" w:rsidP="005A5E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70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70D4" w:rsidRDefault="00E270D4" w:rsidP="005A5E6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D4" w:rsidRPr="00A17FA0" w:rsidRDefault="0049372B" w:rsidP="005A5E69">
    <w:pPr>
      <w:pStyle w:val="Footer"/>
      <w:framePr w:wrap="around" w:vAnchor="text" w:hAnchor="page" w:x="10621" w:y="104"/>
      <w:rPr>
        <w:rStyle w:val="PageNumber"/>
        <w:rFonts w:ascii="Calibri" w:hAnsi="Calibri"/>
      </w:rPr>
    </w:pPr>
    <w:r w:rsidRPr="00A17FA0">
      <w:rPr>
        <w:rStyle w:val="PageNumber"/>
        <w:rFonts w:ascii="Calibri" w:hAnsi="Calibri"/>
      </w:rPr>
      <w:fldChar w:fldCharType="begin"/>
    </w:r>
    <w:r w:rsidR="00E270D4" w:rsidRPr="00A17FA0">
      <w:rPr>
        <w:rStyle w:val="PageNumber"/>
        <w:rFonts w:ascii="Calibri" w:hAnsi="Calibri"/>
      </w:rPr>
      <w:instrText xml:space="preserve">PAGE  </w:instrText>
    </w:r>
    <w:r w:rsidRPr="00A17FA0">
      <w:rPr>
        <w:rStyle w:val="PageNumber"/>
        <w:rFonts w:ascii="Calibri" w:hAnsi="Calibri"/>
      </w:rPr>
      <w:fldChar w:fldCharType="separate"/>
    </w:r>
    <w:r w:rsidR="00907F89">
      <w:rPr>
        <w:rStyle w:val="PageNumber"/>
        <w:rFonts w:ascii="Calibri" w:hAnsi="Calibri"/>
        <w:noProof/>
      </w:rPr>
      <w:t>1</w:t>
    </w:r>
    <w:r w:rsidRPr="00A17FA0">
      <w:rPr>
        <w:rStyle w:val="PageNumber"/>
        <w:rFonts w:ascii="Calibri" w:hAnsi="Calibri"/>
      </w:rPr>
      <w:fldChar w:fldCharType="end"/>
    </w:r>
  </w:p>
  <w:p w:rsidR="00E270D4" w:rsidRDefault="00E270D4" w:rsidP="005A5E6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0EF" w:rsidRDefault="001E00EF">
      <w:r>
        <w:separator/>
      </w:r>
    </w:p>
  </w:footnote>
  <w:footnote w:type="continuationSeparator" w:id="0">
    <w:p w:rsidR="001E00EF" w:rsidRDefault="001E0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D4" w:rsidRDefault="004937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55pt;height:441.9pt;z-index:-251658752;mso-position-horizontal:center;mso-position-horizontal-relative:margin;mso-position-vertical:center;mso-position-vertical-relative:margin" wrapcoords="-38 0 -38 21563 21600 21563 21600 0 -38 0">
          <v:imagedata r:id="rId1" o:title="usrosexec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D4" w:rsidRDefault="004937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55pt;height:441.9pt;z-index:-251657728;mso-position-horizontal:center;mso-position-horizontal-relative:margin;mso-position-vertical:center;mso-position-vertical-relative:margin" wrapcoords="-38 0 -38 21563 21600 21563 21600 0 -38 0">
          <v:imagedata r:id="rId1" o:title="usrosexec_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D4" w:rsidRDefault="004937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1.55pt;height:441.9pt;z-index:-251659776;mso-position-horizontal:center;mso-position-horizontal-relative:margin;mso-position-vertical:center;mso-position-vertical-relative:margin" wrapcoords="-38 0 -38 21563 21600 21563 21600 0 -38 0">
          <v:imagedata r:id="rId1" o:title="usrosexec_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03DD"/>
    <w:multiLevelType w:val="hybridMultilevel"/>
    <w:tmpl w:val="E8A0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609B8"/>
    <w:multiLevelType w:val="hybridMultilevel"/>
    <w:tmpl w:val="29DC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03BA2"/>
    <w:multiLevelType w:val="hybridMultilevel"/>
    <w:tmpl w:val="C87E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C6A1F"/>
    <w:multiLevelType w:val="hybridMultilevel"/>
    <w:tmpl w:val="4F5CD7BC"/>
    <w:lvl w:ilvl="0" w:tplc="D484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60AE6"/>
    <w:multiLevelType w:val="hybridMultilevel"/>
    <w:tmpl w:val="7568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C22C4"/>
    <w:multiLevelType w:val="multilevel"/>
    <w:tmpl w:val="D896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173153"/>
    <w:multiLevelType w:val="hybridMultilevel"/>
    <w:tmpl w:val="FFBC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3656"/>
    <w:rsid w:val="00003656"/>
    <w:rsid w:val="000123AA"/>
    <w:rsid w:val="000253F9"/>
    <w:rsid w:val="00027C5C"/>
    <w:rsid w:val="00031BD6"/>
    <w:rsid w:val="000423D8"/>
    <w:rsid w:val="0007169C"/>
    <w:rsid w:val="00073CFB"/>
    <w:rsid w:val="000976B8"/>
    <w:rsid w:val="000A1307"/>
    <w:rsid w:val="000C5A11"/>
    <w:rsid w:val="000E3EC6"/>
    <w:rsid w:val="000E4D2B"/>
    <w:rsid w:val="000F6470"/>
    <w:rsid w:val="00103029"/>
    <w:rsid w:val="001257D8"/>
    <w:rsid w:val="00145FBE"/>
    <w:rsid w:val="001617AD"/>
    <w:rsid w:val="00166D7C"/>
    <w:rsid w:val="00174ABB"/>
    <w:rsid w:val="001952B7"/>
    <w:rsid w:val="001D10BF"/>
    <w:rsid w:val="001D2B27"/>
    <w:rsid w:val="001E00EF"/>
    <w:rsid w:val="001E26C6"/>
    <w:rsid w:val="001F7918"/>
    <w:rsid w:val="00222575"/>
    <w:rsid w:val="002311EA"/>
    <w:rsid w:val="0023530D"/>
    <w:rsid w:val="00242FDA"/>
    <w:rsid w:val="002430A5"/>
    <w:rsid w:val="002508EF"/>
    <w:rsid w:val="00284092"/>
    <w:rsid w:val="00297C55"/>
    <w:rsid w:val="002F301F"/>
    <w:rsid w:val="003108E9"/>
    <w:rsid w:val="00316825"/>
    <w:rsid w:val="00316EF1"/>
    <w:rsid w:val="003174B3"/>
    <w:rsid w:val="0032043F"/>
    <w:rsid w:val="003362F9"/>
    <w:rsid w:val="00341998"/>
    <w:rsid w:val="003554FF"/>
    <w:rsid w:val="003C1D2C"/>
    <w:rsid w:val="003D55B3"/>
    <w:rsid w:val="003F0485"/>
    <w:rsid w:val="003F590B"/>
    <w:rsid w:val="004133EF"/>
    <w:rsid w:val="00414EF3"/>
    <w:rsid w:val="00415DD5"/>
    <w:rsid w:val="00420AB7"/>
    <w:rsid w:val="00447F89"/>
    <w:rsid w:val="00465C5A"/>
    <w:rsid w:val="00471425"/>
    <w:rsid w:val="00477DE4"/>
    <w:rsid w:val="0049372B"/>
    <w:rsid w:val="004B2FE1"/>
    <w:rsid w:val="004B5D38"/>
    <w:rsid w:val="004E3644"/>
    <w:rsid w:val="004F4475"/>
    <w:rsid w:val="005131C3"/>
    <w:rsid w:val="0054091E"/>
    <w:rsid w:val="00541388"/>
    <w:rsid w:val="00547AF9"/>
    <w:rsid w:val="0056519E"/>
    <w:rsid w:val="005938BF"/>
    <w:rsid w:val="005A5E69"/>
    <w:rsid w:val="005C306C"/>
    <w:rsid w:val="005F7481"/>
    <w:rsid w:val="006115BE"/>
    <w:rsid w:val="00613893"/>
    <w:rsid w:val="0063603C"/>
    <w:rsid w:val="00654D4A"/>
    <w:rsid w:val="00662B7D"/>
    <w:rsid w:val="00684875"/>
    <w:rsid w:val="006952C0"/>
    <w:rsid w:val="006B20CD"/>
    <w:rsid w:val="007066D7"/>
    <w:rsid w:val="00712FD7"/>
    <w:rsid w:val="0074134D"/>
    <w:rsid w:val="00745C18"/>
    <w:rsid w:val="007504E8"/>
    <w:rsid w:val="00771552"/>
    <w:rsid w:val="007957B2"/>
    <w:rsid w:val="007C0C1E"/>
    <w:rsid w:val="007F3472"/>
    <w:rsid w:val="00826533"/>
    <w:rsid w:val="00830DF4"/>
    <w:rsid w:val="00852D12"/>
    <w:rsid w:val="008531BD"/>
    <w:rsid w:val="00857F07"/>
    <w:rsid w:val="00861B86"/>
    <w:rsid w:val="00867EE5"/>
    <w:rsid w:val="008867CB"/>
    <w:rsid w:val="008A0460"/>
    <w:rsid w:val="008A08A3"/>
    <w:rsid w:val="008C3F10"/>
    <w:rsid w:val="008D0C45"/>
    <w:rsid w:val="008D413D"/>
    <w:rsid w:val="008F33AA"/>
    <w:rsid w:val="008F45D9"/>
    <w:rsid w:val="00907F89"/>
    <w:rsid w:val="009144CB"/>
    <w:rsid w:val="00943214"/>
    <w:rsid w:val="00987BA6"/>
    <w:rsid w:val="00994112"/>
    <w:rsid w:val="009976DC"/>
    <w:rsid w:val="009D4356"/>
    <w:rsid w:val="009E4D65"/>
    <w:rsid w:val="009F1B2D"/>
    <w:rsid w:val="009F7FCE"/>
    <w:rsid w:val="00A0598A"/>
    <w:rsid w:val="00A43563"/>
    <w:rsid w:val="00A774DE"/>
    <w:rsid w:val="00A8753B"/>
    <w:rsid w:val="00A9360E"/>
    <w:rsid w:val="00A96432"/>
    <w:rsid w:val="00AB441F"/>
    <w:rsid w:val="00AC0215"/>
    <w:rsid w:val="00AC0CC3"/>
    <w:rsid w:val="00AC19E1"/>
    <w:rsid w:val="00AF58E8"/>
    <w:rsid w:val="00AF7229"/>
    <w:rsid w:val="00B53AF1"/>
    <w:rsid w:val="00B80CDB"/>
    <w:rsid w:val="00B97F31"/>
    <w:rsid w:val="00BA64B0"/>
    <w:rsid w:val="00BB1970"/>
    <w:rsid w:val="00BC4A40"/>
    <w:rsid w:val="00BD3814"/>
    <w:rsid w:val="00BE1F05"/>
    <w:rsid w:val="00C04698"/>
    <w:rsid w:val="00C12543"/>
    <w:rsid w:val="00C414F2"/>
    <w:rsid w:val="00C51967"/>
    <w:rsid w:val="00C84536"/>
    <w:rsid w:val="00CC2159"/>
    <w:rsid w:val="00CE6827"/>
    <w:rsid w:val="00CF23FF"/>
    <w:rsid w:val="00D00005"/>
    <w:rsid w:val="00D122D7"/>
    <w:rsid w:val="00D238EA"/>
    <w:rsid w:val="00D3756E"/>
    <w:rsid w:val="00D54301"/>
    <w:rsid w:val="00D5670C"/>
    <w:rsid w:val="00D76BB1"/>
    <w:rsid w:val="00DA08E2"/>
    <w:rsid w:val="00DC5151"/>
    <w:rsid w:val="00E034EC"/>
    <w:rsid w:val="00E20FDE"/>
    <w:rsid w:val="00E25DAD"/>
    <w:rsid w:val="00E270D4"/>
    <w:rsid w:val="00E3776D"/>
    <w:rsid w:val="00E426A3"/>
    <w:rsid w:val="00E708E0"/>
    <w:rsid w:val="00E82063"/>
    <w:rsid w:val="00E84EC6"/>
    <w:rsid w:val="00E92AA2"/>
    <w:rsid w:val="00EC3CA4"/>
    <w:rsid w:val="00ED1608"/>
    <w:rsid w:val="00EF1C6A"/>
    <w:rsid w:val="00EF7B67"/>
    <w:rsid w:val="00F460FE"/>
    <w:rsid w:val="00F47408"/>
    <w:rsid w:val="00F67ED6"/>
    <w:rsid w:val="00FA5ABD"/>
    <w:rsid w:val="00FB0712"/>
    <w:rsid w:val="00FC5C8C"/>
    <w:rsid w:val="00FD13BF"/>
    <w:rsid w:val="00FF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C4A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64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36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365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4D5393"/>
    <w:rPr>
      <w:strike w:val="0"/>
      <w:dstrike w:val="0"/>
      <w:color w:val="993333"/>
      <w:u w:val="none"/>
      <w:effect w:val="none"/>
    </w:rPr>
  </w:style>
  <w:style w:type="character" w:customStyle="1" w:styleId="spelle">
    <w:name w:val="spelle"/>
    <w:basedOn w:val="DefaultParagraphFont"/>
    <w:rsid w:val="000A7311"/>
  </w:style>
  <w:style w:type="paragraph" w:styleId="BalloonText">
    <w:name w:val="Balloon Text"/>
    <w:basedOn w:val="Normal"/>
    <w:semiHidden/>
    <w:rsid w:val="00043A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65A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5A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5AAD"/>
  </w:style>
  <w:style w:type="paragraph" w:styleId="CommentSubject">
    <w:name w:val="annotation subject"/>
    <w:basedOn w:val="CommentText"/>
    <w:next w:val="CommentText"/>
    <w:link w:val="CommentSubjectChar"/>
    <w:rsid w:val="0016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5AAD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F21AB7"/>
    <w:pPr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056BFA"/>
    <w:rPr>
      <w:color w:val="800080"/>
      <w:u w:val="single"/>
    </w:rPr>
  </w:style>
  <w:style w:type="character" w:styleId="PageNumber">
    <w:name w:val="page number"/>
    <w:basedOn w:val="DefaultParagraphFont"/>
    <w:rsid w:val="00A17FA0"/>
  </w:style>
  <w:style w:type="paragraph" w:customStyle="1" w:styleId="font5">
    <w:name w:val="font5"/>
    <w:basedOn w:val="Normal"/>
    <w:rsid w:val="00094DC3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</w:rPr>
  </w:style>
  <w:style w:type="paragraph" w:customStyle="1" w:styleId="xl25">
    <w:name w:val="xl25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</w:rPr>
  </w:style>
  <w:style w:type="paragraph" w:customStyle="1" w:styleId="xl26">
    <w:name w:val="xl26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</w:rPr>
  </w:style>
  <w:style w:type="paragraph" w:customStyle="1" w:styleId="xl27">
    <w:name w:val="xl27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</w:pPr>
    <w:rPr>
      <w:rFonts w:ascii="Calibri" w:hAnsi="Calibri"/>
    </w:rPr>
  </w:style>
  <w:style w:type="paragraph" w:customStyle="1" w:styleId="xl28">
    <w:name w:val="xl28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</w:pPr>
    <w:rPr>
      <w:rFonts w:ascii="Calibri" w:hAnsi="Calibri"/>
      <w:b/>
      <w:bCs/>
    </w:rPr>
  </w:style>
  <w:style w:type="paragraph" w:customStyle="1" w:styleId="xl29">
    <w:name w:val="xl29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  <w:textAlignment w:val="top"/>
    </w:pPr>
    <w:rPr>
      <w:rFonts w:ascii="Calibri" w:hAnsi="Calibri"/>
    </w:rPr>
  </w:style>
  <w:style w:type="paragraph" w:customStyle="1" w:styleId="xl30">
    <w:name w:val="xl30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</w:pPr>
    <w:rPr>
      <w:rFonts w:ascii="Calibri" w:hAnsi="Calibri"/>
    </w:rPr>
  </w:style>
  <w:style w:type="paragraph" w:customStyle="1" w:styleId="xl31">
    <w:name w:val="xl31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b/>
      <w:bCs/>
    </w:rPr>
  </w:style>
  <w:style w:type="paragraph" w:customStyle="1" w:styleId="xl32">
    <w:name w:val="xl32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b/>
      <w:bCs/>
    </w:rPr>
  </w:style>
  <w:style w:type="paragraph" w:customStyle="1" w:styleId="xl33">
    <w:name w:val="xl33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</w:rPr>
  </w:style>
  <w:style w:type="paragraph" w:customStyle="1" w:styleId="H1">
    <w:name w:val="H1"/>
    <w:basedOn w:val="Normal"/>
    <w:next w:val="Normal"/>
    <w:uiPriority w:val="99"/>
    <w:rsid w:val="00E270D4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270D4"/>
    <w:rPr>
      <w:b/>
      <w:bCs/>
    </w:rPr>
  </w:style>
  <w:style w:type="paragraph" w:styleId="ListParagraph">
    <w:name w:val="List Paragraph"/>
    <w:basedOn w:val="Normal"/>
    <w:uiPriority w:val="34"/>
    <w:qFormat/>
    <w:rsid w:val="006B20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6B20CD"/>
    <w:rPr>
      <w:rFonts w:ascii="Calibri" w:eastAsia="Calibri" w:hAnsi="Calibri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E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/>
    </w:rPr>
  </w:style>
  <w:style w:type="paragraph" w:styleId="NormalWeb">
    <w:name w:val="Normal (Web)"/>
    <w:basedOn w:val="Normal"/>
    <w:uiPriority w:val="99"/>
    <w:unhideWhenUsed/>
    <w:rsid w:val="00852D12"/>
    <w:pPr>
      <w:spacing w:before="100" w:beforeAutospacing="1" w:after="360" w:line="360" w:lineRule="atLeast"/>
    </w:pPr>
    <w:rPr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C4A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64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36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365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4D5393"/>
    <w:rPr>
      <w:strike w:val="0"/>
      <w:dstrike w:val="0"/>
      <w:color w:val="993333"/>
      <w:u w:val="none"/>
      <w:effect w:val="none"/>
    </w:rPr>
  </w:style>
  <w:style w:type="character" w:customStyle="1" w:styleId="spelle">
    <w:name w:val="spelle"/>
    <w:basedOn w:val="DefaultParagraphFont"/>
    <w:rsid w:val="000A7311"/>
  </w:style>
  <w:style w:type="paragraph" w:styleId="BalloonText">
    <w:name w:val="Balloon Text"/>
    <w:basedOn w:val="Normal"/>
    <w:semiHidden/>
    <w:rsid w:val="00043A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65A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5A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5AAD"/>
  </w:style>
  <w:style w:type="paragraph" w:styleId="CommentSubject">
    <w:name w:val="annotation subject"/>
    <w:basedOn w:val="CommentText"/>
    <w:next w:val="CommentText"/>
    <w:link w:val="CommentSubjectChar"/>
    <w:rsid w:val="0016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5AAD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F21AB7"/>
    <w:pPr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056BFA"/>
    <w:rPr>
      <w:color w:val="800080"/>
      <w:u w:val="single"/>
    </w:rPr>
  </w:style>
  <w:style w:type="character" w:styleId="PageNumber">
    <w:name w:val="page number"/>
    <w:basedOn w:val="DefaultParagraphFont"/>
    <w:rsid w:val="00A17FA0"/>
  </w:style>
  <w:style w:type="paragraph" w:customStyle="1" w:styleId="font5">
    <w:name w:val="font5"/>
    <w:basedOn w:val="Normal"/>
    <w:rsid w:val="00094DC3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</w:rPr>
  </w:style>
  <w:style w:type="paragraph" w:customStyle="1" w:styleId="xl25">
    <w:name w:val="xl25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</w:rPr>
  </w:style>
  <w:style w:type="paragraph" w:customStyle="1" w:styleId="xl26">
    <w:name w:val="xl26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</w:rPr>
  </w:style>
  <w:style w:type="paragraph" w:customStyle="1" w:styleId="xl27">
    <w:name w:val="xl27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</w:pPr>
    <w:rPr>
      <w:rFonts w:ascii="Calibri" w:hAnsi="Calibri"/>
    </w:rPr>
  </w:style>
  <w:style w:type="paragraph" w:customStyle="1" w:styleId="xl28">
    <w:name w:val="xl28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</w:pPr>
    <w:rPr>
      <w:rFonts w:ascii="Calibri" w:hAnsi="Calibri"/>
      <w:b/>
      <w:bCs/>
    </w:rPr>
  </w:style>
  <w:style w:type="paragraph" w:customStyle="1" w:styleId="xl29">
    <w:name w:val="xl29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  <w:textAlignment w:val="top"/>
    </w:pPr>
    <w:rPr>
      <w:rFonts w:ascii="Calibri" w:hAnsi="Calibri"/>
    </w:rPr>
  </w:style>
  <w:style w:type="paragraph" w:customStyle="1" w:styleId="xl30">
    <w:name w:val="xl30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</w:pPr>
    <w:rPr>
      <w:rFonts w:ascii="Calibri" w:hAnsi="Calibri"/>
    </w:rPr>
  </w:style>
  <w:style w:type="paragraph" w:customStyle="1" w:styleId="xl31">
    <w:name w:val="xl31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b/>
      <w:bCs/>
    </w:rPr>
  </w:style>
  <w:style w:type="paragraph" w:customStyle="1" w:styleId="xl32">
    <w:name w:val="xl32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  <w:b/>
      <w:bCs/>
    </w:rPr>
  </w:style>
  <w:style w:type="paragraph" w:customStyle="1" w:styleId="xl33">
    <w:name w:val="xl33"/>
    <w:basedOn w:val="Normal"/>
    <w:rsid w:val="0009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Calibri" w:hAnsi="Calibri"/>
    </w:rPr>
  </w:style>
  <w:style w:type="paragraph" w:customStyle="1" w:styleId="H1">
    <w:name w:val="H1"/>
    <w:basedOn w:val="Normal"/>
    <w:next w:val="Normal"/>
    <w:uiPriority w:val="99"/>
    <w:rsid w:val="00E270D4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270D4"/>
    <w:rPr>
      <w:b/>
      <w:bCs/>
    </w:rPr>
  </w:style>
  <w:style w:type="paragraph" w:styleId="ListParagraph">
    <w:name w:val="List Paragraph"/>
    <w:basedOn w:val="Normal"/>
    <w:uiPriority w:val="34"/>
    <w:qFormat/>
    <w:rsid w:val="006B20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6B20CD"/>
    <w:rPr>
      <w:rFonts w:ascii="Calibri" w:eastAsia="Calibri" w:hAnsi="Calibri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E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/>
    </w:rPr>
  </w:style>
  <w:style w:type="paragraph" w:styleId="NormalWeb">
    <w:name w:val="Normal (Web)"/>
    <w:basedOn w:val="Normal"/>
    <w:uiPriority w:val="99"/>
    <w:unhideWhenUsed/>
    <w:rsid w:val="00852D12"/>
    <w:pPr>
      <w:spacing w:before="100" w:beforeAutospacing="1" w:after="360" w:line="360" w:lineRule="atLeast"/>
    </w:pPr>
    <w:rPr>
      <w:lang w:val="en-NZ"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920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7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489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9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525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6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1637">
                      <w:marLeft w:val="0"/>
                      <w:marRight w:val="0"/>
                      <w:marTop w:val="12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494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2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2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524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27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8665">
                  <w:marLeft w:val="8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dardick@ars.usda.gov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yle.Volk@ars.usd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07/relationships/stylesWithEffects" Target="stylesWithEffects.xml"/><Relationship Id="rId10" Type="http://schemas.openxmlformats.org/officeDocument/2006/relationships/hyperlink" Target="mailto:jd.swanson@salv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.dardick@ars.usda.gov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85F01-6940-46B2-B38B-BDDF516C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RosEXEC Conference call</vt:lpstr>
    </vt:vector>
  </TitlesOfParts>
  <Company>USDA-ARS-NCGR-Corvallis</Company>
  <LinksUpToDate>false</LinksUpToDate>
  <CharactersWithSpaces>1979</CharactersWithSpaces>
  <SharedDoc>false</SharedDoc>
  <HLinks>
    <vt:vector size="486" baseType="variant">
      <vt:variant>
        <vt:i4>1966202</vt:i4>
      </vt:variant>
      <vt:variant>
        <vt:i4>240</vt:i4>
      </vt:variant>
      <vt:variant>
        <vt:i4>0</vt:i4>
      </vt:variant>
      <vt:variant>
        <vt:i4>5</vt:i4>
      </vt:variant>
      <vt:variant>
        <vt:lpwstr>http://www.treefruitresearch.com/component/option,com_qcontacts/catid,40/id,3/view,contact/</vt:lpwstr>
      </vt:variant>
      <vt:variant>
        <vt:lpwstr/>
      </vt:variant>
      <vt:variant>
        <vt:i4>2556018</vt:i4>
      </vt:variant>
      <vt:variant>
        <vt:i4>237</vt:i4>
      </vt:variant>
      <vt:variant>
        <vt:i4>0</vt:i4>
      </vt:variant>
      <vt:variant>
        <vt:i4>5</vt:i4>
      </vt:variant>
      <vt:variant>
        <vt:lpwstr>http://www.ars.usda.gov/pandp/people/people.htm?personid=22417</vt:lpwstr>
      </vt:variant>
      <vt:variant>
        <vt:lpwstr/>
      </vt:variant>
      <vt:variant>
        <vt:i4>4128894</vt:i4>
      </vt:variant>
      <vt:variant>
        <vt:i4>234</vt:i4>
      </vt:variant>
      <vt:variant>
        <vt:i4>0</vt:i4>
      </vt:variant>
      <vt:variant>
        <vt:i4>5</vt:i4>
      </vt:variant>
      <vt:variant>
        <vt:lpwstr>http://www.hrt.msu.edu/faculty/Iezzoni.htm</vt:lpwstr>
      </vt:variant>
      <vt:variant>
        <vt:lpwstr/>
      </vt:variant>
      <vt:variant>
        <vt:i4>1835061</vt:i4>
      </vt:variant>
      <vt:variant>
        <vt:i4>231</vt:i4>
      </vt:variant>
      <vt:variant>
        <vt:i4>0</vt:i4>
      </vt:variant>
      <vt:variant>
        <vt:i4>5</vt:i4>
      </vt:variant>
      <vt:variant>
        <vt:lpwstr>http://www.clemson.edu/cafls/departments/horticulture/faculty_staff/faculty/gasic.html</vt:lpwstr>
      </vt:variant>
      <vt:variant>
        <vt:lpwstr/>
      </vt:variant>
      <vt:variant>
        <vt:i4>2556014</vt:i4>
      </vt:variant>
      <vt:variant>
        <vt:i4>228</vt:i4>
      </vt:variant>
      <vt:variant>
        <vt:i4>0</vt:i4>
      </vt:variant>
      <vt:variant>
        <vt:i4>5</vt:i4>
      </vt:variant>
      <vt:variant>
        <vt:lpwstr>http://www.arabidopsisthaliana.com/</vt:lpwstr>
      </vt:variant>
      <vt:variant>
        <vt:lpwstr/>
      </vt:variant>
      <vt:variant>
        <vt:i4>5505046</vt:i4>
      </vt:variant>
      <vt:variant>
        <vt:i4>225</vt:i4>
      </vt:variant>
      <vt:variant>
        <vt:i4>0</vt:i4>
      </vt:variant>
      <vt:variant>
        <vt:i4>5</vt:i4>
      </vt:variant>
      <vt:variant>
        <vt:lpwstr>http://hort.uark.edu/overview/faculty/clark.html</vt:lpwstr>
      </vt:variant>
      <vt:variant>
        <vt:lpwstr/>
      </vt:variant>
      <vt:variant>
        <vt:i4>6160403</vt:i4>
      </vt:variant>
      <vt:variant>
        <vt:i4>222</vt:i4>
      </vt:variant>
      <vt:variant>
        <vt:i4>0</vt:i4>
      </vt:variant>
      <vt:variant>
        <vt:i4>5</vt:i4>
      </vt:variant>
      <vt:variant>
        <vt:lpwstr>http://gcrec.ifas.ufl.edu/Whitaker/Whitakercv.htm</vt:lpwstr>
      </vt:variant>
      <vt:variant>
        <vt:lpwstr/>
      </vt:variant>
      <vt:variant>
        <vt:i4>2818094</vt:i4>
      </vt:variant>
      <vt:variant>
        <vt:i4>219</vt:i4>
      </vt:variant>
      <vt:variant>
        <vt:i4>0</vt:i4>
      </vt:variant>
      <vt:variant>
        <vt:i4>5</vt:i4>
      </vt:variant>
      <vt:variant>
        <vt:lpwstr>http://www.salve.edu/academics/faculty/facultyDetails.aspx?Channel=%2FChannels%2FSite+Wide+Content&amp;WorkflowItemID=2cfdcee0-b9b4-41ba-8fc2-fc1ec7086cdb</vt:lpwstr>
      </vt:variant>
      <vt:variant>
        <vt:lpwstr/>
      </vt:variant>
      <vt:variant>
        <vt:i4>1048643</vt:i4>
      </vt:variant>
      <vt:variant>
        <vt:i4>216</vt:i4>
      </vt:variant>
      <vt:variant>
        <vt:i4>0</vt:i4>
      </vt:variant>
      <vt:variant>
        <vt:i4>5</vt:i4>
      </vt:variant>
      <vt:variant>
        <vt:lpwstr>http://www.ars.usda.gov/pandp/people/people.htm?personid=5233</vt:lpwstr>
      </vt:variant>
      <vt:variant>
        <vt:lpwstr/>
      </vt:variant>
      <vt:variant>
        <vt:i4>8192123</vt:i4>
      </vt:variant>
      <vt:variant>
        <vt:i4>213</vt:i4>
      </vt:variant>
      <vt:variant>
        <vt:i4>0</vt:i4>
      </vt:variant>
      <vt:variant>
        <vt:i4>5</vt:i4>
      </vt:variant>
      <vt:variant>
        <vt:lpwstr>http://hos.ufl.edu/faculty/maolmstead.</vt:lpwstr>
      </vt:variant>
      <vt:variant>
        <vt:lpwstr/>
      </vt:variant>
      <vt:variant>
        <vt:i4>6750335</vt:i4>
      </vt:variant>
      <vt:variant>
        <vt:i4>210</vt:i4>
      </vt:variant>
      <vt:variant>
        <vt:i4>0</vt:i4>
      </vt:variant>
      <vt:variant>
        <vt:i4>5</vt:i4>
      </vt:variant>
      <vt:variant>
        <vt:lpwstr>http://hortla.wsu.edu/people/evans.html</vt:lpwstr>
      </vt:variant>
      <vt:variant>
        <vt:lpwstr/>
      </vt:variant>
      <vt:variant>
        <vt:i4>5177400</vt:i4>
      </vt:variant>
      <vt:variant>
        <vt:i4>207</vt:i4>
      </vt:variant>
      <vt:variant>
        <vt:i4>0</vt:i4>
      </vt:variant>
      <vt:variant>
        <vt:i4>5</vt:i4>
      </vt:variant>
      <vt:variant>
        <vt:lpwstr>http://www.rosaceae.org/sites/www.rosaceae.org/files/gdr_rosexec_2012/Peace_Cameron_bio_vision.docx</vt:lpwstr>
      </vt:variant>
      <vt:variant>
        <vt:lpwstr/>
      </vt:variant>
      <vt:variant>
        <vt:i4>7536641</vt:i4>
      </vt:variant>
      <vt:variant>
        <vt:i4>204</vt:i4>
      </vt:variant>
      <vt:variant>
        <vt:i4>0</vt:i4>
      </vt:variant>
      <vt:variant>
        <vt:i4>5</vt:i4>
      </vt:variant>
      <vt:variant>
        <vt:lpwstr>http://www.rosaceae.org/sites/www.rosaceae.org/files/gdr_rosexec_2012/Jung_Sook_bio_vision.docx</vt:lpwstr>
      </vt:variant>
      <vt:variant>
        <vt:lpwstr/>
      </vt:variant>
      <vt:variant>
        <vt:i4>7143431</vt:i4>
      </vt:variant>
      <vt:variant>
        <vt:i4>201</vt:i4>
      </vt:variant>
      <vt:variant>
        <vt:i4>0</vt:i4>
      </vt:variant>
      <vt:variant>
        <vt:i4>5</vt:i4>
      </vt:variant>
      <vt:variant>
        <vt:lpwstr>http://www.rosaceae.org/sites/www.rosaceae.org/files/gdr_rosexec_2012/Curtis_Robert_bio_vision.docx</vt:lpwstr>
      </vt:variant>
      <vt:variant>
        <vt:lpwstr/>
      </vt:variant>
      <vt:variant>
        <vt:i4>589948</vt:i4>
      </vt:variant>
      <vt:variant>
        <vt:i4>198</vt:i4>
      </vt:variant>
      <vt:variant>
        <vt:i4>0</vt:i4>
      </vt:variant>
      <vt:variant>
        <vt:i4>5</vt:i4>
      </vt:variant>
      <vt:variant>
        <vt:lpwstr>http://www.rosaceae.org/sites/www.rosaceae.org/files/gdr_rosexec_2012/Thomas_Chao_bio_vision.docx</vt:lpwstr>
      </vt:variant>
      <vt:variant>
        <vt:lpwstr/>
      </vt:variant>
      <vt:variant>
        <vt:i4>3997789</vt:i4>
      </vt:variant>
      <vt:variant>
        <vt:i4>195</vt:i4>
      </vt:variant>
      <vt:variant>
        <vt:i4>0</vt:i4>
      </vt:variant>
      <vt:variant>
        <vt:i4>5</vt:i4>
      </vt:variant>
      <vt:variant>
        <vt:lpwstr>http://www.rosaceae.org/sites/www.rosaceae.org/files/gdr_rosexec_2012/Byrne_David_bio_vision.docx</vt:lpwstr>
      </vt:variant>
      <vt:variant>
        <vt:lpwstr/>
      </vt:variant>
      <vt:variant>
        <vt:i4>7864409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Develop_stress_tolerant_plants</vt:lpwstr>
      </vt:variant>
      <vt:variant>
        <vt:i4>2621451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References_for_Appendix_3</vt:lpwstr>
      </vt:variant>
      <vt:variant>
        <vt:i4>655361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Rose</vt:lpwstr>
      </vt:variant>
      <vt:variant>
        <vt:i4>917522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Raspberry_and_blackberry</vt:lpwstr>
      </vt:variant>
      <vt:variant>
        <vt:i4>8126561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Strawberry</vt:lpwstr>
      </vt:variant>
      <vt:variant>
        <vt:i4>327693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Rosoideae</vt:lpwstr>
      </vt:variant>
      <vt:variant>
        <vt:i4>6750306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Almond</vt:lpwstr>
      </vt:variant>
      <vt:variant>
        <vt:i4>65541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Plum</vt:lpwstr>
      </vt:variant>
      <vt:variant>
        <vt:i4>589863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Cherry_rootstocks</vt:lpwstr>
      </vt:variant>
      <vt:variant>
        <vt:i4>262186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Tart_cherries</vt:lpwstr>
      </vt:variant>
      <vt:variant>
        <vt:i4>5046387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Sweet_cherries</vt:lpwstr>
      </vt:variant>
      <vt:variant>
        <vt:i4>6488180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Cherry</vt:lpwstr>
      </vt:variant>
      <vt:variant>
        <vt:i4>7733360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Apricot</vt:lpwstr>
      </vt:variant>
      <vt:variant>
        <vt:i4>2490387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Peach_rootstocks</vt:lpwstr>
      </vt:variant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Peach_and_Nectarine</vt:lpwstr>
      </vt:variant>
      <vt:variant>
        <vt:i4>65564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Amygdaloideae</vt:lpwstr>
      </vt:variant>
      <vt:variant>
        <vt:i4>786475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Ornamental_pears</vt:lpwstr>
      </vt:variant>
      <vt:variant>
        <vt:i4>8192066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Pear_rootstocks</vt:lpwstr>
      </vt:variant>
      <vt:variant>
        <vt:i4>1507345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Pear</vt:lpwstr>
      </vt:variant>
      <vt:variant>
        <vt:i4>3932190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Apple_rootstocks</vt:lpwstr>
      </vt:variant>
      <vt:variant>
        <vt:i4>1835025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Apple</vt:lpwstr>
      </vt:variant>
      <vt:variant>
        <vt:i4>720909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Maloideae</vt:lpwstr>
      </vt:variant>
      <vt:variant>
        <vt:i4>6553674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Appendix_3._Crop_reports</vt:lpwstr>
      </vt:variant>
      <vt:variant>
        <vt:i4>3932214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Appendix_2._Rosaceae_germplasm_in_the_U.S._National_Plant_Germplasm_System</vt:lpwstr>
      </vt:variant>
      <vt:variant>
        <vt:i4>2621451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References_for_Appendix_1</vt:lpwstr>
      </vt:variant>
      <vt:variant>
        <vt:i4>1966091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Appendix_1._Evolutionary_relationships_within_the_Rosaceae</vt:lpwstr>
      </vt:variant>
      <vt:variant>
        <vt:i4>1769499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Contributors</vt:lpwstr>
      </vt:variant>
      <vt:variant>
        <vt:i4>720959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Long_term_objective_3</vt:lpwstr>
      </vt:variant>
      <vt:variant>
        <vt:i4>7864391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Short_term_objectives_3</vt:lpwstr>
      </vt:variant>
      <vt:variant>
        <vt:i4>5308451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Revitalize_U.S._Rosaceae_breeding_programs_2</vt:lpwstr>
      </vt:variant>
      <vt:variant>
        <vt:i4>7733354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Objectives</vt:lpwstr>
      </vt:variant>
      <vt:variant>
        <vt:i4>3604566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Enhance_Rosaceae_genomics_database_resources_2</vt:lpwstr>
      </vt:variant>
      <vt:variant>
        <vt:i4>720959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Long_term_objective_2</vt:lpwstr>
      </vt:variant>
      <vt:variant>
        <vt:i4>7864391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Short_term_objectives_2</vt:lpwstr>
      </vt:variant>
      <vt:variant>
        <vt:i4>5505092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Gene_function_determination</vt:lpwstr>
      </vt:variant>
      <vt:variant>
        <vt:i4>5505114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Long_term_objective</vt:lpwstr>
      </vt:variant>
      <vt:variant>
        <vt:i4>2555956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Short_term_objectives</vt:lpwstr>
      </vt:variant>
      <vt:variant>
        <vt:i4>7077962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Structural_Genomics</vt:lpwstr>
      </vt:variant>
      <vt:variant>
        <vt:i4>7667790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Evolutionary_relationships</vt:lpwstr>
      </vt:variant>
      <vt:variant>
        <vt:i4>7471138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Define_and_exploit_the_Rosaceae_genome_2</vt:lpwstr>
      </vt:variant>
      <vt:variant>
        <vt:i4>131179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Priorities_to_Address_Key_Issues_2</vt:lpwstr>
      </vt:variant>
      <vt:variant>
        <vt:i4>4849670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Develop_stress_tolerant_plants_2</vt:lpwstr>
      </vt:variant>
      <vt:variant>
        <vt:i4>6488116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Decrease_labor_and_energy_costs_of_crop_production_2</vt:lpwstr>
      </vt:variant>
      <vt:variant>
        <vt:i4>1900544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Reduce_dependence_on_chemical_control</vt:lpwstr>
      </vt:variant>
      <vt:variant>
        <vt:i4>6881388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Improve_fresh_and_processed_fruit_quality.2C_shelf_life.2C_and_safety_2</vt:lpwstr>
      </vt:variant>
      <vt:variant>
        <vt:i4>5111935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Key_Issues_for_the_U.S._Rosaceae_Industry_2</vt:lpwstr>
      </vt:variant>
      <vt:variant>
        <vt:i4>1835036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2621510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Overview_2</vt:lpwstr>
      </vt:variant>
      <vt:variant>
        <vt:i4>5111872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Strategic_Planning_Document</vt:lpwstr>
      </vt:variant>
      <vt:variant>
        <vt:i4>6488188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Revitalize_U.S._Rosaceae_breeding_programs</vt:lpwstr>
      </vt:variant>
      <vt:variant>
        <vt:i4>327689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Enhance_Rosaceae_genomics_database_resources</vt:lpwstr>
      </vt:variant>
      <vt:variant>
        <vt:i4>4194429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Define_and_exploit_the_Rosaceae_genome</vt:lpwstr>
      </vt:variant>
      <vt:variant>
        <vt:i4>3145780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Priorities_to_Address_Key_Issues</vt:lpwstr>
      </vt:variant>
      <vt:variant>
        <vt:i4>7864409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Develop_stress_tolerant_plants</vt:lpwstr>
      </vt:variant>
      <vt:variant>
        <vt:i4>5308523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Decrease_labor_and_energy_costs_of_crop_production</vt:lpwstr>
      </vt:variant>
      <vt:variant>
        <vt:i4>1966131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Reduce_chemical_pesticide_use</vt:lpwstr>
      </vt:variant>
      <vt:variant>
        <vt:i4>3538965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Improve_fresh_and_processed_fruit_quality.2C_shelf_life.2C_and_safety</vt:lpwstr>
      </vt:variant>
      <vt:variant>
        <vt:i4>1114118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Key_Issues_for_the_U.S._Rosaceae_Industry</vt:lpwstr>
      </vt:variant>
      <vt:variant>
        <vt:i4>1703961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Overview</vt:lpwstr>
      </vt:variant>
      <vt:variant>
        <vt:i4>2883590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Executive_Summary</vt:lpwstr>
      </vt:variant>
      <vt:variant>
        <vt:i4>4980762</vt:i4>
      </vt:variant>
      <vt:variant>
        <vt:i4>12</vt:i4>
      </vt:variant>
      <vt:variant>
        <vt:i4>0</vt:i4>
      </vt:variant>
      <vt:variant>
        <vt:i4>5</vt:i4>
      </vt:variant>
      <vt:variant>
        <vt:lpwstr>http://rosaceaewhitepaper.wikia.com/wiki/US_Rosaceae_Whitepaper</vt:lpwstr>
      </vt:variant>
      <vt:variant>
        <vt:lpwstr/>
      </vt:variant>
      <vt:variant>
        <vt:i4>4653068</vt:i4>
      </vt:variant>
      <vt:variant>
        <vt:i4>9</vt:i4>
      </vt:variant>
      <vt:variant>
        <vt:i4>0</vt:i4>
      </vt:variant>
      <vt:variant>
        <vt:i4>5</vt:i4>
      </vt:variant>
      <vt:variant>
        <vt:lpwstr>http://www.iapt-taxon.org/downloads/synopsis.pdf</vt:lpwstr>
      </vt:variant>
      <vt:variant>
        <vt:lpwstr/>
      </vt:variant>
      <vt:variant>
        <vt:i4>4194429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Define_and_exploit_the_Rosaceae_genome</vt:lpwstr>
      </vt:variant>
      <vt:variant>
        <vt:i4>5636202</vt:i4>
      </vt:variant>
      <vt:variant>
        <vt:i4>3</vt:i4>
      </vt:variant>
      <vt:variant>
        <vt:i4>0</vt:i4>
      </vt:variant>
      <vt:variant>
        <vt:i4>5</vt:i4>
      </vt:variant>
      <vt:variant>
        <vt:lpwstr>mailto:chris.dardick@ars.usda.gov</vt:lpwstr>
      </vt:variant>
      <vt:variant>
        <vt:lpwstr/>
      </vt:variant>
      <vt:variant>
        <vt:i4>2752522</vt:i4>
      </vt:variant>
      <vt:variant>
        <vt:i4>0</vt:i4>
      </vt:variant>
      <vt:variant>
        <vt:i4>0</vt:i4>
      </vt:variant>
      <vt:variant>
        <vt:i4>5</vt:i4>
      </vt:variant>
      <vt:variant>
        <vt:lpwstr>mailto:jay.norelli@ars.usda.gov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RosEXEC Conference call</dc:title>
  <dc:creator>Nahla</dc:creator>
  <cp:lastModifiedBy>Gayle Volk</cp:lastModifiedBy>
  <cp:revision>4</cp:revision>
  <cp:lastPrinted>2013-01-10T16:00:00Z</cp:lastPrinted>
  <dcterms:created xsi:type="dcterms:W3CDTF">2014-01-10T16:18:00Z</dcterms:created>
  <dcterms:modified xsi:type="dcterms:W3CDTF">2014-01-10T16:37:00Z</dcterms:modified>
</cp:coreProperties>
</file>